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49E" w:rsidRPr="006533BC" w:rsidRDefault="00A3749E" w:rsidP="00A3749E">
      <w:pPr>
        <w:spacing w:line="230" w:lineRule="auto"/>
        <w:jc w:val="right"/>
        <w:rPr>
          <w:color w:val="000000"/>
          <w:spacing w:val="-2"/>
          <w:sz w:val="24"/>
          <w:szCs w:val="24"/>
        </w:rPr>
      </w:pPr>
      <w:r w:rsidRPr="006533BC">
        <w:rPr>
          <w:color w:val="000000"/>
          <w:spacing w:val="-2"/>
          <w:sz w:val="24"/>
          <w:szCs w:val="24"/>
        </w:rPr>
        <w:t>Приложение 3</w:t>
      </w:r>
    </w:p>
    <w:p w:rsidR="00A3749E" w:rsidRPr="006533BC" w:rsidRDefault="00A3749E" w:rsidP="00A3749E">
      <w:pPr>
        <w:spacing w:line="230" w:lineRule="auto"/>
        <w:jc w:val="right"/>
        <w:rPr>
          <w:color w:val="000000"/>
          <w:spacing w:val="-2"/>
          <w:sz w:val="24"/>
          <w:szCs w:val="24"/>
        </w:rPr>
      </w:pPr>
      <w:r w:rsidRPr="006533BC">
        <w:rPr>
          <w:color w:val="000000"/>
          <w:spacing w:val="-2"/>
          <w:sz w:val="24"/>
          <w:szCs w:val="24"/>
        </w:rPr>
        <w:t>к государственной программе «Развитие</w:t>
      </w:r>
    </w:p>
    <w:p w:rsidR="00A3749E" w:rsidRPr="006533BC" w:rsidRDefault="00A3749E" w:rsidP="00A3749E">
      <w:pPr>
        <w:spacing w:line="230" w:lineRule="auto"/>
        <w:jc w:val="right"/>
        <w:rPr>
          <w:color w:val="000000"/>
          <w:spacing w:val="-2"/>
          <w:sz w:val="24"/>
          <w:szCs w:val="24"/>
        </w:rPr>
      </w:pPr>
      <w:r w:rsidRPr="006533BC">
        <w:rPr>
          <w:color w:val="000000"/>
          <w:spacing w:val="-2"/>
          <w:sz w:val="24"/>
          <w:szCs w:val="24"/>
        </w:rPr>
        <w:t>сельского хозяйства и регулирование</w:t>
      </w:r>
    </w:p>
    <w:p w:rsidR="00A3749E" w:rsidRPr="006533BC" w:rsidRDefault="00A3749E" w:rsidP="00A3749E">
      <w:pPr>
        <w:spacing w:line="230" w:lineRule="auto"/>
        <w:jc w:val="right"/>
        <w:rPr>
          <w:color w:val="000000"/>
          <w:spacing w:val="-2"/>
          <w:sz w:val="24"/>
          <w:szCs w:val="24"/>
        </w:rPr>
      </w:pPr>
      <w:r w:rsidRPr="006533BC">
        <w:rPr>
          <w:color w:val="000000"/>
          <w:spacing w:val="-2"/>
          <w:sz w:val="24"/>
          <w:szCs w:val="24"/>
        </w:rPr>
        <w:t>рынков сельскохозяйственной продукции,</w:t>
      </w:r>
    </w:p>
    <w:p w:rsidR="00A3749E" w:rsidRPr="006533BC" w:rsidRDefault="00A3749E" w:rsidP="00A3749E">
      <w:pPr>
        <w:spacing w:line="230" w:lineRule="auto"/>
        <w:jc w:val="right"/>
        <w:rPr>
          <w:color w:val="000000"/>
          <w:spacing w:val="-2"/>
          <w:sz w:val="24"/>
          <w:szCs w:val="24"/>
        </w:rPr>
      </w:pPr>
      <w:r w:rsidRPr="006533BC">
        <w:rPr>
          <w:color w:val="000000"/>
          <w:spacing w:val="-2"/>
          <w:sz w:val="24"/>
          <w:szCs w:val="24"/>
        </w:rPr>
        <w:t>сырья и продовольствия Брянской области»</w:t>
      </w:r>
    </w:p>
    <w:tbl>
      <w:tblPr>
        <w:tblW w:w="14585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599"/>
        <w:gridCol w:w="4347"/>
        <w:gridCol w:w="1418"/>
        <w:gridCol w:w="992"/>
        <w:gridCol w:w="992"/>
        <w:gridCol w:w="993"/>
        <w:gridCol w:w="992"/>
        <w:gridCol w:w="992"/>
        <w:gridCol w:w="992"/>
        <w:gridCol w:w="1134"/>
        <w:gridCol w:w="1134"/>
      </w:tblGrid>
      <w:tr w:rsidR="006533BC" w:rsidRPr="006533BC" w:rsidTr="006533BC">
        <w:trPr>
          <w:trHeight w:val="1354"/>
        </w:trPr>
        <w:tc>
          <w:tcPr>
            <w:tcW w:w="13451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Аналитические показатели АПК Брянской области</w:t>
            </w:r>
          </w:p>
        </w:tc>
        <w:tc>
          <w:tcPr>
            <w:tcW w:w="1134" w:type="dxa"/>
          </w:tcPr>
          <w:p w:rsidR="006533BC" w:rsidRPr="006533BC" w:rsidRDefault="006533BC" w:rsidP="00AF5136">
            <w:pPr>
              <w:jc w:val="center"/>
              <w:rPr>
                <w:sz w:val="24"/>
                <w:szCs w:val="24"/>
              </w:rPr>
            </w:pPr>
          </w:p>
        </w:tc>
      </w:tr>
      <w:tr w:rsidR="006533BC" w:rsidRPr="006533BC" w:rsidTr="006533BC">
        <w:trPr>
          <w:trHeight w:val="345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6533BC">
              <w:rPr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2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6533BC" w:rsidRPr="006533BC" w:rsidTr="006533BC">
        <w:trPr>
          <w:trHeight w:val="250"/>
        </w:trPr>
        <w:tc>
          <w:tcPr>
            <w:tcW w:w="5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33BC" w:rsidRPr="006533BC" w:rsidRDefault="006533BC" w:rsidP="006533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6533BC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533BC" w:rsidRPr="006533BC" w:rsidTr="006533BC">
        <w:trPr>
          <w:trHeight w:val="23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6533BC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BC" w:rsidRPr="006533BC" w:rsidRDefault="006533BC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33BC" w:rsidRPr="00F35F89" w:rsidRDefault="00F35F89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35F89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Производство молока во всех категориях хозяйств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тысяч 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286,6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F35F89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35F89">
              <w:rPr>
                <w:color w:val="000000"/>
                <w:sz w:val="24"/>
                <w:szCs w:val="24"/>
              </w:rPr>
              <w:t>289,0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тысяч 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231,9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235,7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240,1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234,0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234,6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235,8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3BC">
              <w:rPr>
                <w:sz w:val="24"/>
                <w:szCs w:val="24"/>
              </w:rPr>
              <w:t>238,0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F35F89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5F89">
              <w:rPr>
                <w:sz w:val="24"/>
                <w:szCs w:val="24"/>
              </w:rPr>
              <w:t>242,0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Прирост производства молока в сельскохозяйственных организациях, крестьянских (фермерских) хозяйствах и у индивидуальных предпринимателей, за отчетный год по отношению к среднему </w:t>
            </w:r>
            <w:r w:rsidRPr="006533BC">
              <w:rPr>
                <w:color w:val="000000"/>
                <w:sz w:val="24"/>
                <w:szCs w:val="24"/>
              </w:rPr>
              <w:lastRenderedPageBreak/>
              <w:t>за 5 лет, предшествующих текущему финансовому году, объему производства молока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lastRenderedPageBreak/>
              <w:t>тысяч 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F35F89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тысяча голов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108,2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138,2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150,7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F35F89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35F89">
              <w:rPr>
                <w:color w:val="000000"/>
                <w:sz w:val="24"/>
                <w:szCs w:val="24"/>
              </w:rPr>
              <w:t>150,7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Удельный вес затрат на приобретение энергоресурсов в структуре затрат на основное производство продукции сельского хозяйства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9,15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2F58D8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Коэффициент обновления тракторов в сельскохозяйственных организациях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2F58D8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Коэффициент обновления зерноуборочных комбайнов в сельскохозяйственных организациях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2F58D8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 xml:space="preserve">Коэффициент обновления кормоуборочных комбайнов в сельскохозяйственных организациях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2F58D8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F35F89" w:rsidRPr="006533BC" w:rsidTr="00F35F89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тысяча гектаров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764,0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785,0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785,0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785,0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F35F89" w:rsidRDefault="00F35F89" w:rsidP="00F35F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5F89" w:rsidRPr="006533BC" w:rsidTr="002F58D8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тысяча 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6533BC" w:rsidRDefault="002F58D8" w:rsidP="002F58D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F35F89" w:rsidRPr="006533BC" w:rsidTr="002F58D8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Валовой сбор картофеля в сельскохозяйственных организациях, крестьянски</w:t>
            </w:r>
            <w:proofErr w:type="gramStart"/>
            <w:r w:rsidRPr="006533BC">
              <w:rPr>
                <w:color w:val="000000"/>
                <w:sz w:val="24"/>
                <w:szCs w:val="24"/>
              </w:rPr>
              <w:t>х(</w:t>
            </w:r>
            <w:proofErr w:type="gramEnd"/>
            <w:r w:rsidRPr="006533BC">
              <w:rPr>
                <w:color w:val="000000"/>
                <w:sz w:val="24"/>
                <w:szCs w:val="24"/>
              </w:rPr>
              <w:t>фермерских) хозяйствах, включая индивидуальных предпринимателей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тысяча 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815,0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6533BC" w:rsidRDefault="002F58D8" w:rsidP="002F58D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855,0</w:t>
            </w:r>
          </w:p>
        </w:tc>
      </w:tr>
      <w:tr w:rsidR="00F35F89" w:rsidRPr="006533BC" w:rsidTr="006533BC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5F89" w:rsidRPr="006533BC" w:rsidRDefault="00F35F89" w:rsidP="00AF51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35F89" w:rsidRPr="006533BC" w:rsidTr="006533BC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Объем произведенного семенного картофеля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6200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6500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6700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5F89" w:rsidRPr="006533BC" w:rsidTr="006533BC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Объем реализованного семенного картофеля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5F89" w:rsidRPr="006533BC" w:rsidTr="006533BC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Объем семенного картофеля, направленного на посадку (посев) в целях размножения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5F89" w:rsidRPr="006533BC" w:rsidRDefault="00F35F89" w:rsidP="007B12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5F89" w:rsidRPr="0092061F" w:rsidTr="006533BC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тысяча тонн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AD7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6533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F89" w:rsidRPr="006533BC" w:rsidRDefault="00F35F89" w:rsidP="006533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F89" w:rsidRPr="006533BC" w:rsidRDefault="00F35F89" w:rsidP="006533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533BC">
              <w:rPr>
                <w:color w:val="000000"/>
                <w:sz w:val="24"/>
                <w:szCs w:val="24"/>
              </w:rPr>
              <w:t>3,0</w:t>
            </w:r>
          </w:p>
        </w:tc>
      </w:tr>
    </w:tbl>
    <w:p w:rsidR="00440948" w:rsidRPr="006533BC" w:rsidRDefault="00440948">
      <w:pPr>
        <w:rPr>
          <w:sz w:val="24"/>
          <w:szCs w:val="24"/>
        </w:rPr>
      </w:pPr>
    </w:p>
    <w:sectPr w:rsidR="00440948" w:rsidRPr="006533BC" w:rsidSect="00A374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49E"/>
    <w:rsid w:val="000272DF"/>
    <w:rsid w:val="002F58D8"/>
    <w:rsid w:val="00440948"/>
    <w:rsid w:val="006533BC"/>
    <w:rsid w:val="007B12CC"/>
    <w:rsid w:val="00A3749E"/>
    <w:rsid w:val="00F3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ПРОВЕРКА</dc:creator>
  <cp:lastModifiedBy>ПРОВЕРКА</cp:lastModifiedBy>
  <cp:revision>6</cp:revision>
  <dcterms:created xsi:type="dcterms:W3CDTF">2022-10-14T09:01:00Z</dcterms:created>
  <dcterms:modified xsi:type="dcterms:W3CDTF">2022-10-20T12:39:00Z</dcterms:modified>
</cp:coreProperties>
</file>